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44" w:rsidRPr="00757A79" w:rsidRDefault="00B47EBD" w:rsidP="00B3384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33844" w:rsidRPr="00757A79" w:rsidRDefault="00B47EBD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33844" w:rsidRPr="00757A79" w:rsidRDefault="00B47EBD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33844" w:rsidRPr="00757A79" w:rsidRDefault="00B47EBD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33844" w:rsidRPr="00757A79" w:rsidRDefault="00B33844" w:rsidP="00B338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47EB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Times New Roman" w:hAnsi="Times New Roman" w:cs="Times New Roman"/>
          <w:sz w:val="24"/>
          <w:szCs w:val="24"/>
          <w:lang w:eastAsia="en-GB"/>
        </w:rPr>
        <w:t>06-2/196-22</w:t>
      </w:r>
    </w:p>
    <w:p w:rsidR="00B33844" w:rsidRPr="00757A79" w:rsidRDefault="00B33844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33844" w:rsidRPr="00757A79" w:rsidRDefault="00B47EBD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33844" w:rsidRPr="00757A79" w:rsidRDefault="00B33844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844" w:rsidRPr="00757A79" w:rsidRDefault="00B33844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3844" w:rsidRPr="00757A79" w:rsidRDefault="00B33844" w:rsidP="00B3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3844" w:rsidRPr="00757A79" w:rsidRDefault="00B47EBD" w:rsidP="00B3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33844" w:rsidRPr="00757A79" w:rsidRDefault="00B47EBD" w:rsidP="00B3384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33844" w:rsidRPr="00757A79" w:rsidRDefault="00B47EBD" w:rsidP="00B3384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33844" w:rsidRPr="00757A79" w:rsidRDefault="00B33844" w:rsidP="00B3384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3844" w:rsidRPr="00757A79" w:rsidRDefault="00B33844" w:rsidP="00B3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3844" w:rsidRPr="00757A79" w:rsidRDefault="00B33844" w:rsidP="00B3384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47EBD">
        <w:rPr>
          <w:rFonts w:ascii="Times New Roman" w:eastAsia="Calibri" w:hAnsi="Times New Roman" w:cs="Times New Roman"/>
          <w:sz w:val="24"/>
          <w:szCs w:val="24"/>
        </w:rPr>
        <w:t>Sednica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počela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18.00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B33844" w:rsidRPr="00757A79" w:rsidRDefault="00B33844" w:rsidP="00B3384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B47EBD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predsedava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B33844" w:rsidRPr="00757A79" w:rsidRDefault="00B33844" w:rsidP="00B3384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ab/>
      </w:r>
      <w:r w:rsidR="00B47EBD">
        <w:rPr>
          <w:rFonts w:ascii="Times New Roman" w:eastAsia="Calibri" w:hAnsi="Times New Roman" w:cs="Times New Roman"/>
          <w:sz w:val="24"/>
          <w:szCs w:val="24"/>
        </w:rPr>
        <w:t>Sednici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Odbora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Dunja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844" w:rsidRPr="00757A79" w:rsidRDefault="00B33844" w:rsidP="00B3384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Mrdića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844" w:rsidRPr="00757A79" w:rsidRDefault="00B33844" w:rsidP="00B3384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eastAsia="Calibri" w:hAnsi="Times New Roman" w:cs="Times New Roman"/>
          <w:sz w:val="24"/>
          <w:szCs w:val="24"/>
        </w:rPr>
        <w:t>Sednici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ni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F6597" w:rsidRPr="00757A79" w:rsidRDefault="00B47EBD" w:rsidP="00B33844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Demirović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Slavica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Savičić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844" w:rsidRPr="00757A79" w:rsidRDefault="00B33844" w:rsidP="00B33844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6597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(12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6597" w:rsidRPr="00757A79" w:rsidRDefault="006F6597" w:rsidP="00B33844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597" w:rsidRPr="00757A79" w:rsidRDefault="00B47EBD" w:rsidP="00B33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33844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F6597" w:rsidRPr="00757A79" w:rsidRDefault="006F6597" w:rsidP="00B33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budžetu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Srbije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sa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Republičkog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fonda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penzijsko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invalidsko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Republičkog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fonda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zdravstveno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Fonda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vojnih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osiguranika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Nacionalne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službe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zapošljavanje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2503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budžetskom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sistemu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2504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poreskom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postupku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poreskoj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administraciji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2506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republičkim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administrativnim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taksama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5.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porezu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dohodak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građana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2510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porezu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dodatu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vrednost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011-2511/22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011-2512/22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elektronskom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fakturisanju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011-2515/22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9.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fiskalizaciji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011-2516/22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porezima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imovinu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doprinosima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obavezno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011-2519/22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penzijskom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invalidskom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011-2507/22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00BCD" w:rsidRPr="00757A79" w:rsidRDefault="006F6597" w:rsidP="00E00BCD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zaduživanju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Srbije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kod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NLB Komercijalne banke AD Beograd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potrebe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finansiranja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Projekta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izgradnje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državnog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puta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B47EBD">
        <w:rPr>
          <w:rFonts w:ascii="Times New Roman" w:eastAsia="Calibri" w:hAnsi="Times New Roman" w:cs="Times New Roman"/>
          <w:sz w:val="24"/>
          <w:szCs w:val="24"/>
        </w:rPr>
        <w:t>B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reda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deonica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brze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saobraćajnice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47EBD">
        <w:rPr>
          <w:rFonts w:ascii="Times New Roman" w:eastAsia="Calibri" w:hAnsi="Times New Roman" w:cs="Times New Roman"/>
          <w:sz w:val="24"/>
          <w:szCs w:val="24"/>
        </w:rPr>
        <w:t>auto</w:t>
      </w:r>
      <w:r w:rsidRPr="00757A79">
        <w:rPr>
          <w:rFonts w:ascii="Times New Roman" w:eastAsia="Calibri" w:hAnsi="Times New Roman" w:cs="Times New Roman"/>
          <w:sz w:val="24"/>
          <w:szCs w:val="24"/>
        </w:rPr>
        <w:t>-</w:t>
      </w:r>
      <w:r w:rsidR="00B47EBD">
        <w:rPr>
          <w:rFonts w:ascii="Times New Roman" w:eastAsia="Calibri" w:hAnsi="Times New Roman" w:cs="Times New Roman"/>
          <w:sz w:val="24"/>
          <w:szCs w:val="24"/>
        </w:rPr>
        <w:t>put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-75 </w:t>
      </w:r>
      <w:r w:rsidR="00B47EBD">
        <w:rPr>
          <w:rFonts w:ascii="Times New Roman" w:eastAsia="Calibri" w:hAnsi="Times New Roman" w:cs="Times New Roman"/>
          <w:sz w:val="24"/>
          <w:szCs w:val="24"/>
        </w:rPr>
        <w:t>Beograd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47EBD">
        <w:rPr>
          <w:rFonts w:ascii="Times New Roman" w:eastAsia="Calibri" w:hAnsi="Times New Roman" w:cs="Times New Roman"/>
          <w:sz w:val="24"/>
          <w:szCs w:val="24"/>
        </w:rPr>
        <w:t>Niš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47EBD">
        <w:rPr>
          <w:rFonts w:ascii="Times New Roman" w:eastAsia="Calibri" w:hAnsi="Times New Roman" w:cs="Times New Roman"/>
          <w:sz w:val="24"/>
          <w:szCs w:val="24"/>
        </w:rPr>
        <w:t>petlja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B47EBD">
        <w:rPr>
          <w:rFonts w:ascii="Times New Roman" w:eastAsia="Calibri" w:hAnsi="Times New Roman" w:cs="Times New Roman"/>
          <w:sz w:val="24"/>
          <w:szCs w:val="24"/>
        </w:rPr>
        <w:t>Požarevac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") - </w:t>
      </w:r>
      <w:r w:rsidR="00B47EBD">
        <w:rPr>
          <w:rFonts w:ascii="Times New Roman" w:eastAsia="Calibri" w:hAnsi="Times New Roman" w:cs="Times New Roman"/>
          <w:sz w:val="24"/>
          <w:szCs w:val="24"/>
        </w:rPr>
        <w:t>Požarevac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47EBD">
        <w:rPr>
          <w:rFonts w:ascii="Times New Roman" w:eastAsia="Calibri" w:hAnsi="Times New Roman" w:cs="Times New Roman"/>
          <w:sz w:val="24"/>
          <w:szCs w:val="24"/>
        </w:rPr>
        <w:t>obilaznica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="00B47EBD">
        <w:rPr>
          <w:rFonts w:ascii="Times New Roman" w:eastAsia="Calibri" w:hAnsi="Times New Roman" w:cs="Times New Roman"/>
          <w:sz w:val="24"/>
          <w:szCs w:val="24"/>
        </w:rPr>
        <w:t>Veliko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Gradište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47EBD">
        <w:rPr>
          <w:rFonts w:ascii="Times New Roman" w:eastAsia="Calibri" w:hAnsi="Times New Roman" w:cs="Times New Roman"/>
          <w:sz w:val="24"/>
          <w:szCs w:val="24"/>
        </w:rPr>
        <w:t>Golubac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47EBD">
        <w:rPr>
          <w:rFonts w:ascii="Times New Roman" w:eastAsia="Calibri" w:hAnsi="Times New Roman" w:cs="Times New Roman"/>
          <w:sz w:val="24"/>
          <w:szCs w:val="24"/>
        </w:rPr>
        <w:t>Dunavska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magistrala</w:t>
      </w:r>
      <w:r w:rsidRPr="00757A79">
        <w:rPr>
          <w:rFonts w:ascii="Times New Roman" w:eastAsia="Calibri" w:hAnsi="Times New Roman" w:cs="Times New Roman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011-2530/22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C51D8" w:rsidRPr="00757A79" w:rsidRDefault="006F6597" w:rsidP="00757A79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14.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zajmu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47EBD">
        <w:rPr>
          <w:rFonts w:ascii="Times New Roman" w:eastAsia="Calibri" w:hAnsi="Times New Roman" w:cs="Times New Roman"/>
          <w:sz w:val="24"/>
          <w:szCs w:val="24"/>
        </w:rPr>
        <w:t>Projekat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čiste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energije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energetske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građane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između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Srbije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Međunarodne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banke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obnovu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razvoj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011-2599/22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7A79" w:rsidRDefault="00B47EBD" w:rsidP="00757A79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B33844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33844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33844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33844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33844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6F6597"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6F6597"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6F6597"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penzijsko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invalidsko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zdravstveno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socijalno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vojnih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osiguranika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zapošljavanje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6F6597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2503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6F659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659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757A79" w:rsidRPr="00757A79" w:rsidRDefault="00B47EBD" w:rsidP="00322C6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7A79"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7A79" w:rsidRPr="00757A79" w:rsidRDefault="00B47EBD" w:rsidP="00757A79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Odbor</w:t>
      </w:r>
      <w:r w:rsid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je</w:t>
      </w:r>
      <w:r w:rsid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na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osnovu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člana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163.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stav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Poslovnika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Narodne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skupštine</w:t>
      </w:r>
      <w:r w:rsid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,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odlučio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da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odbaci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sledeće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amandmane</w:t>
      </w:r>
      <w:r w:rsidR="00757A79" w:rsidRPr="00757A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 w:eastAsia="sr-Cyrl-CS"/>
        </w:rPr>
        <w:t>: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Jasmin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Đurković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Đurković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Jasmin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-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na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član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8.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koji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je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podnela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narodni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poslanik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Tamara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Milenković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Kerković</w:t>
      </w:r>
      <w:r w:rsidRPr="00757A7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7A79" w:rsidRPr="00757A79" w:rsidRDefault="00757A79" w:rsidP="00757A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7A79" w:rsidRDefault="00757A79" w:rsidP="00757A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B47EBD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(11 </w:t>
      </w:r>
      <w:r w:rsidR="00B47EBD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B47EBD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757A79" w:rsidRPr="00757A79" w:rsidRDefault="00757A79" w:rsidP="00757A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322C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322C61"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budžetu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Republike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Srbije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22C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sa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fonda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penzijsko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invalidsko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fonda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zdravstveno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Fonda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socijalno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osiguranje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vojnih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osiguranika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Predlogom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odluke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davanju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saglasnosti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Finansijski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plan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Nacionalne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službe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zapošljavanje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322C61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22C61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22C61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22C61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22C61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8C51D8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Tatijana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Jovančićević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Đurković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Jasmin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6F6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6597" w:rsidRPr="00757A79" w:rsidRDefault="006F6597" w:rsidP="00757A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6F6597" w:rsidRPr="00757A79" w:rsidRDefault="00B47EBD" w:rsidP="00757A7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6597" w:rsidRPr="00757A7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33844" w:rsidRPr="00757A79" w:rsidRDefault="00B33844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budžetskom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sistemu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2504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22C61" w:rsidRPr="00757A79" w:rsidRDefault="00322C61" w:rsidP="00322C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75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zakona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izmenama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i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dopunama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Zakona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budžetskom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hAnsi="Times New Roman" w:cs="Times New Roman"/>
          <w:sz w:val="24"/>
          <w:szCs w:val="24"/>
        </w:rPr>
        <w:t>2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21AE7" w:rsidRPr="00757A79" w:rsidRDefault="00921AE7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8C51D8" w:rsidRPr="00757A79" w:rsidRDefault="00921AE7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33844" w:rsidRPr="00757A79" w:rsidRDefault="00B33844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poreskom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postupku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poreskoj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administraciji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2506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921AE7" w:rsidRPr="00757A79" w:rsidRDefault="00B47EBD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poreskom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poreskoj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administraciji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AE7" w:rsidRPr="00757A79" w:rsidRDefault="00921AE7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33844" w:rsidRPr="00757A79" w:rsidRDefault="00B33844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republičkim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administrativnim</w:t>
      </w:r>
      <w:r w:rsidR="00921AE7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taksama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2508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921AE7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921AE7" w:rsidRPr="00757A79" w:rsidRDefault="00B47EBD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republičkim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administrativnim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taksama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1AE7" w:rsidRPr="00757A79" w:rsidRDefault="00921AE7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21AE7" w:rsidRPr="00757A79" w:rsidRDefault="00921AE7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porezu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dohodak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građana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2510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921AE7" w:rsidRPr="00757A79" w:rsidRDefault="00B47EBD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dohodak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C51D8" w:rsidRPr="00757A79" w:rsidRDefault="00921AE7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63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63DF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21AE7" w:rsidRDefault="00921AE7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porezu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dodatu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vrednost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011-2511/22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22C61" w:rsidRPr="00757A79" w:rsidRDefault="00322C61" w:rsidP="00322C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2C61" w:rsidRPr="00757A79" w:rsidRDefault="00322C61" w:rsidP="00322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22C61" w:rsidRPr="00757A79" w:rsidRDefault="00322C61" w:rsidP="00322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22C61" w:rsidRPr="00757A79" w:rsidRDefault="00322C61" w:rsidP="00322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22C61" w:rsidRPr="00757A79" w:rsidRDefault="00322C61" w:rsidP="00322C6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322C61" w:rsidRPr="00322C61" w:rsidRDefault="00B47EBD" w:rsidP="00322C6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2C61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2C61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322C61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2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22C6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AE7" w:rsidRPr="00757A79" w:rsidRDefault="00B47EBD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dodatu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21AE7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21AE7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1AE7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hAnsi="Times New Roman" w:cs="Times New Roman"/>
          <w:sz w:val="24"/>
          <w:szCs w:val="24"/>
        </w:rPr>
        <w:t>1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 w:rsidRPr="00757A79">
        <w:rPr>
          <w:rFonts w:ascii="Times New Roman" w:hAnsi="Times New Roman" w:cs="Times New Roman"/>
          <w:sz w:val="24"/>
          <w:szCs w:val="24"/>
        </w:rPr>
        <w:t>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r w:rsidRPr="00757A79">
        <w:rPr>
          <w:rFonts w:ascii="Times New Roman" w:hAnsi="Times New Roman" w:cs="Times New Roman"/>
          <w:sz w:val="24"/>
          <w:szCs w:val="24"/>
        </w:rPr>
        <w:t>a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AE7" w:rsidRPr="00757A79" w:rsidRDefault="00921AE7" w:rsidP="00921A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921AE7" w:rsidRPr="00757A79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AE7" w:rsidRPr="00757A7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A7278" w:rsidRPr="00757A79" w:rsidRDefault="00B47EBD" w:rsidP="00921A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011-2512/22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BA7278" w:rsidRPr="00757A79" w:rsidRDefault="00BA7278" w:rsidP="00921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7278" w:rsidRPr="00757A79" w:rsidRDefault="00B47EBD" w:rsidP="00BA727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izmirenja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51D8" w:rsidRPr="00757A79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AE7" w:rsidRDefault="00B47EBD" w:rsidP="000663D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Osma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elektronskom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fakturisanju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011-2515/22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0663DF" w:rsidRPr="00757A79" w:rsidRDefault="000663DF" w:rsidP="000663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BA7278" w:rsidRPr="000663DF" w:rsidRDefault="000663DF" w:rsidP="000663D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A7278" w:rsidRPr="00757A79" w:rsidRDefault="00B47EBD" w:rsidP="00BA727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elektronskom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fakturisanju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57A79">
        <w:rPr>
          <w:rFonts w:ascii="Times New Roman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1D8" w:rsidRPr="000663DF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A7278" w:rsidRDefault="00BA7278" w:rsidP="00921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EB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Predlog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Zakona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o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</w:rPr>
        <w:t>fiskalizaciji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011-2516/22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B47EB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0663DF" w:rsidRPr="00757A79" w:rsidRDefault="000663DF" w:rsidP="000663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0663DF" w:rsidRPr="000663DF" w:rsidRDefault="00B47EBD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A7278" w:rsidRPr="00757A79" w:rsidRDefault="00B47EBD" w:rsidP="00BA727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fiskalizaciji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BA7278" w:rsidRPr="00757A79" w:rsidRDefault="00B47EBD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A7278" w:rsidRPr="000663DF" w:rsidRDefault="00BA7278" w:rsidP="0006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7278" w:rsidRDefault="00B47EBD" w:rsidP="000663D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Deseta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porezima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A7278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imovinu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2522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BA7278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0663DF" w:rsidRPr="00757A79" w:rsidRDefault="000663DF" w:rsidP="0006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3DF" w:rsidRPr="00757A79" w:rsidRDefault="000663DF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0663DF" w:rsidRPr="00757A79" w:rsidRDefault="00B47EBD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A7278" w:rsidRPr="00757A79" w:rsidRDefault="00B47EBD" w:rsidP="00BA727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imovinu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BA7278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A7278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A7278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hAnsi="Times New Roman" w:cs="Times New Roman"/>
          <w:sz w:val="24"/>
          <w:szCs w:val="24"/>
        </w:rPr>
        <w:t>12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BA7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278" w:rsidRPr="00757A79" w:rsidRDefault="00BA7278" w:rsidP="000663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</w:rPr>
        <w:t>.</w:t>
      </w:r>
    </w:p>
    <w:p w:rsidR="00BA7278" w:rsidRPr="00757A79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A7278" w:rsidRPr="00757A79" w:rsidRDefault="00B47EBD" w:rsidP="00BA727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A7278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A7278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doprinosima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obavezno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socijalno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011-2519/22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EA4284" w:rsidRPr="00757A79" w:rsidRDefault="00B47EBD" w:rsidP="00EA42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doprinosima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A4284" w:rsidRPr="00757A79" w:rsidRDefault="00EA4284" w:rsidP="00EA4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4284" w:rsidRPr="00757A79" w:rsidRDefault="00EA4284" w:rsidP="00EA4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4284" w:rsidRPr="00757A79" w:rsidRDefault="00EA4284" w:rsidP="00EA4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7A79">
        <w:rPr>
          <w:rFonts w:ascii="Times New Roman" w:hAnsi="Times New Roman" w:cs="Times New Roman"/>
          <w:sz w:val="24"/>
          <w:szCs w:val="24"/>
        </w:rPr>
        <w:t>4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4284" w:rsidRPr="00757A79" w:rsidRDefault="00EA4284" w:rsidP="00EA4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4284" w:rsidRPr="00757A79" w:rsidRDefault="00EA4284" w:rsidP="00EA42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284" w:rsidRPr="00757A79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A4284" w:rsidRPr="00757A79" w:rsidRDefault="00B47EBD" w:rsidP="000663D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Dvanaesta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penzijskom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invalidskom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osiguranju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011-2507/22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EA4284" w:rsidRPr="00757A79" w:rsidRDefault="00B47EBD" w:rsidP="00EA42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penzijskom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invalidskom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koji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A4284" w:rsidRPr="00757A79" w:rsidRDefault="00EA4284" w:rsidP="00EA4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4284" w:rsidRPr="00757A79" w:rsidRDefault="00EA4284" w:rsidP="00EA42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284" w:rsidRPr="00757A79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A4284" w:rsidRPr="00757A79" w:rsidRDefault="00B47EBD" w:rsidP="000663D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Trinaesta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zaduživanju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kod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NLB Komercijalne banke AD Beograd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potrebe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finansiranja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Projekta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izgradnje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državnog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puta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deonica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brze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saobraćajnice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auto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put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-75 </w:t>
      </w:r>
      <w:r>
        <w:rPr>
          <w:rFonts w:ascii="Times New Roman" w:eastAsia="Calibri" w:hAnsi="Times New Roman" w:cs="Times New Roman"/>
          <w:sz w:val="24"/>
          <w:szCs w:val="24"/>
        </w:rPr>
        <w:t>Beograd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Niš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petlja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</w:rPr>
        <w:t>Požarevac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") - </w:t>
      </w:r>
      <w:r>
        <w:rPr>
          <w:rFonts w:ascii="Times New Roman" w:eastAsia="Calibri" w:hAnsi="Times New Roman" w:cs="Times New Roman"/>
          <w:sz w:val="24"/>
          <w:szCs w:val="24"/>
        </w:rPr>
        <w:t>Požarevac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obilaznica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>
        <w:rPr>
          <w:rFonts w:ascii="Times New Roman" w:eastAsia="Calibri" w:hAnsi="Times New Roman" w:cs="Times New Roman"/>
          <w:sz w:val="24"/>
          <w:szCs w:val="24"/>
        </w:rPr>
        <w:t>Veliko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Gradište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Golubac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Dunavska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magistrala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>)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011-2530/22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EA4284" w:rsidRPr="00757A7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EA4284" w:rsidRPr="00757A79" w:rsidRDefault="00B47EBD" w:rsidP="00EA42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zaduživanju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NLB Komercijalne banke AD Beograd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državnog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B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deonica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brze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saobraćajnice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auto</w:t>
      </w:r>
      <w:r w:rsidR="00EA4284" w:rsidRPr="00757A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-75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petlja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Požarevac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") - </w:t>
      </w:r>
      <w:r>
        <w:rPr>
          <w:rFonts w:ascii="Times New Roman" w:hAnsi="Times New Roman" w:cs="Times New Roman"/>
          <w:sz w:val="24"/>
          <w:szCs w:val="24"/>
        </w:rPr>
        <w:t>Požarevac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obilaznica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Veliko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Gradište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Golubac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Dunavska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magistrala</w:t>
      </w:r>
      <w:r w:rsidR="00EA4284" w:rsidRPr="00757A79">
        <w:rPr>
          <w:rFonts w:ascii="Times New Roman" w:hAnsi="Times New Roman" w:cs="Times New Roman"/>
          <w:sz w:val="24"/>
          <w:szCs w:val="24"/>
        </w:rPr>
        <w:t>)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A4284" w:rsidRPr="00757A79" w:rsidRDefault="00EA4284" w:rsidP="00EA42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4284" w:rsidRPr="00757A79" w:rsidRDefault="00EA4284" w:rsidP="00EA42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284" w:rsidRPr="00757A79" w:rsidRDefault="00B47EBD" w:rsidP="000663D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3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A4284" w:rsidRPr="00757A79" w:rsidRDefault="00B47EBD" w:rsidP="000663D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Četrnaesta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A4284" w:rsidRPr="00757A7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EA4284" w:rsidRPr="00757A7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zajmu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Projekat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čiste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energije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energetske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građane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Međunarodne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banke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obnovu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razvoj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011-2599/22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4040EE" w:rsidRPr="00757A79" w:rsidRDefault="00B47EBD" w:rsidP="00243F4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3DF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čiste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energije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A4284"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43F4B" w:rsidRPr="0092484E" w:rsidRDefault="00B47EBD" w:rsidP="0092484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4284" w:rsidRPr="00757A7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33844" w:rsidRPr="00757A79" w:rsidRDefault="00B33844" w:rsidP="0092484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CE1911"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E1911"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B33844" w:rsidRPr="00757A79" w:rsidRDefault="00B33844" w:rsidP="00B3384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EB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B33844" w:rsidRPr="00757A79" w:rsidRDefault="00B33844" w:rsidP="00B3384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844" w:rsidRPr="00757A79" w:rsidRDefault="00B33844" w:rsidP="00B338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B47EB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33844" w:rsidRPr="00757A79" w:rsidRDefault="00B33844" w:rsidP="00B338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92484E" w:rsidRDefault="00B47EBD" w:rsidP="0092484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33844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92484E" w:rsidSect="006F6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29" w:rsidRDefault="00932129">
      <w:pPr>
        <w:spacing w:after="0" w:line="240" w:lineRule="auto"/>
      </w:pPr>
      <w:r>
        <w:separator/>
      </w:r>
    </w:p>
  </w:endnote>
  <w:endnote w:type="continuationSeparator" w:id="0">
    <w:p w:rsidR="00932129" w:rsidRDefault="0093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D" w:rsidRDefault="00B47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57A79" w:rsidRPr="00DF7D31" w:rsidRDefault="00757A79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B47EBD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57A79" w:rsidRDefault="00757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D" w:rsidRDefault="00B47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29" w:rsidRDefault="00932129">
      <w:pPr>
        <w:spacing w:after="0" w:line="240" w:lineRule="auto"/>
      </w:pPr>
      <w:r>
        <w:separator/>
      </w:r>
    </w:p>
  </w:footnote>
  <w:footnote w:type="continuationSeparator" w:id="0">
    <w:p w:rsidR="00932129" w:rsidRDefault="0093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D" w:rsidRDefault="00B47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D" w:rsidRDefault="00B47E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D" w:rsidRDefault="00B47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44"/>
    <w:rsid w:val="000413AD"/>
    <w:rsid w:val="000663DF"/>
    <w:rsid w:val="00103355"/>
    <w:rsid w:val="00243F4B"/>
    <w:rsid w:val="00322C61"/>
    <w:rsid w:val="004040EE"/>
    <w:rsid w:val="006F6597"/>
    <w:rsid w:val="00757A79"/>
    <w:rsid w:val="008C51D8"/>
    <w:rsid w:val="00921AE7"/>
    <w:rsid w:val="0092484E"/>
    <w:rsid w:val="00932129"/>
    <w:rsid w:val="009636A1"/>
    <w:rsid w:val="00B33844"/>
    <w:rsid w:val="00B47EBD"/>
    <w:rsid w:val="00BA7278"/>
    <w:rsid w:val="00CE1911"/>
    <w:rsid w:val="00E00BCD"/>
    <w:rsid w:val="00E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8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44"/>
  </w:style>
  <w:style w:type="character" w:customStyle="1" w:styleId="colornavy">
    <w:name w:val="color_navy"/>
    <w:basedOn w:val="DefaultParagraphFont"/>
    <w:rsid w:val="00B33844"/>
  </w:style>
  <w:style w:type="paragraph" w:styleId="Header">
    <w:name w:val="header"/>
    <w:basedOn w:val="Normal"/>
    <w:link w:val="HeaderChar"/>
    <w:uiPriority w:val="99"/>
    <w:unhideWhenUsed/>
    <w:rsid w:val="00B4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8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44"/>
  </w:style>
  <w:style w:type="character" w:customStyle="1" w:styleId="colornavy">
    <w:name w:val="color_navy"/>
    <w:basedOn w:val="DefaultParagraphFont"/>
    <w:rsid w:val="00B33844"/>
  </w:style>
  <w:style w:type="paragraph" w:styleId="Header">
    <w:name w:val="header"/>
    <w:basedOn w:val="Normal"/>
    <w:link w:val="HeaderChar"/>
    <w:uiPriority w:val="99"/>
    <w:unhideWhenUsed/>
    <w:rsid w:val="00B4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2023-02-02T07:37:00Z</dcterms:created>
  <dcterms:modified xsi:type="dcterms:W3CDTF">2023-02-02T07:37:00Z</dcterms:modified>
</cp:coreProperties>
</file>